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3DBA5252" w14:textId="5AF0B432" w:rsidR="009C6D4B" w:rsidRDefault="009C6D4B" w:rsidP="009C6D4B">
      <w:pPr>
        <w:spacing w:line="360" w:lineRule="auto"/>
        <w:jc w:val="center"/>
        <w:rPr>
          <w:b/>
          <w:bCs/>
          <w:sz w:val="24"/>
          <w:szCs w:val="24"/>
        </w:rPr>
      </w:pPr>
      <w:r>
        <w:rPr>
          <w:b/>
          <w:bCs/>
          <w:sz w:val="24"/>
          <w:szCs w:val="24"/>
        </w:rPr>
        <w:t>Fine &amp; Country Rutland</w:t>
      </w:r>
      <w:r>
        <w:rPr>
          <w:b/>
          <w:bCs/>
          <w:sz w:val="24"/>
          <w:szCs w:val="24"/>
          <w:lang w:eastAsia="en-GB"/>
        </w:rPr>
        <w:t>, Stamford &amp; South Lincolnshire</w:t>
      </w:r>
      <w:r>
        <w:rPr>
          <w:b/>
          <w:bCs/>
          <w:sz w:val="24"/>
          <w:szCs w:val="24"/>
        </w:rPr>
        <w:t xml:space="preserve"> Win Big </w:t>
      </w:r>
      <w:r>
        <w:rPr>
          <w:b/>
          <w:bCs/>
          <w:sz w:val="24"/>
          <w:szCs w:val="24"/>
        </w:rPr>
        <w:t>a</w:t>
      </w:r>
      <w:r>
        <w:rPr>
          <w:b/>
          <w:bCs/>
          <w:sz w:val="24"/>
          <w:szCs w:val="24"/>
        </w:rPr>
        <w:t>t The International Property Awards</w:t>
      </w:r>
    </w:p>
    <w:p w14:paraId="2FF4F5DF" w14:textId="77777777" w:rsidR="009C6D4B" w:rsidRDefault="009C6D4B" w:rsidP="009C6D4B">
      <w:pPr>
        <w:rPr>
          <w:b/>
          <w:bCs/>
          <w:color w:val="000000"/>
          <w:sz w:val="24"/>
          <w:szCs w:val="24"/>
          <w:shd w:val="clear" w:color="auto" w:fill="FFFFFF"/>
          <w:lang w:eastAsia="en-GB"/>
        </w:rPr>
      </w:pPr>
    </w:p>
    <w:p w14:paraId="63893CEF" w14:textId="0FEFEF46" w:rsidR="009C6D4B" w:rsidRDefault="009C6D4B" w:rsidP="009C6D4B">
      <w:pPr>
        <w:jc w:val="center"/>
        <w:rPr>
          <w:b/>
          <w:bCs/>
          <w:color w:val="000000"/>
          <w:sz w:val="24"/>
          <w:szCs w:val="24"/>
          <w:shd w:val="clear" w:color="auto" w:fill="FFFFFF"/>
          <w:lang w:eastAsia="en-GB"/>
        </w:rPr>
      </w:pPr>
      <w:r>
        <w:rPr>
          <w:b/>
          <w:bCs/>
          <w:noProof/>
          <w:color w:val="000000"/>
          <w:sz w:val="24"/>
          <w:szCs w:val="24"/>
          <w:shd w:val="clear" w:color="auto" w:fill="FFFFFF"/>
          <w:lang w:eastAsia="en-GB"/>
        </w:rPr>
        <w:drawing>
          <wp:inline distT="0" distB="0" distL="0" distR="0" wp14:anchorId="0CF1217D" wp14:editId="2E3059C0">
            <wp:extent cx="923925" cy="3324225"/>
            <wp:effectExtent l="0" t="0" r="9525" b="952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23925" cy="3324225"/>
                    </a:xfrm>
                    <a:prstGeom prst="rect">
                      <a:avLst/>
                    </a:prstGeom>
                    <a:noFill/>
                    <a:ln>
                      <a:noFill/>
                    </a:ln>
                  </pic:spPr>
                </pic:pic>
              </a:graphicData>
            </a:graphic>
          </wp:inline>
        </w:drawing>
      </w:r>
      <w:r>
        <w:rPr>
          <w:b/>
          <w:bCs/>
          <w:noProof/>
          <w:color w:val="000000"/>
          <w:sz w:val="24"/>
          <w:szCs w:val="24"/>
          <w:shd w:val="clear" w:color="auto" w:fill="FFFFFF"/>
          <w:lang w:eastAsia="en-GB"/>
        </w:rPr>
        <w:drawing>
          <wp:inline distT="0" distB="0" distL="0" distR="0" wp14:anchorId="199E69B7" wp14:editId="2B949F25">
            <wp:extent cx="923925" cy="3324225"/>
            <wp:effectExtent l="0" t="0" r="9525" b="952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3324225"/>
                    </a:xfrm>
                    <a:prstGeom prst="rect">
                      <a:avLst/>
                    </a:prstGeom>
                    <a:noFill/>
                    <a:ln>
                      <a:noFill/>
                    </a:ln>
                  </pic:spPr>
                </pic:pic>
              </a:graphicData>
            </a:graphic>
          </wp:inline>
        </w:drawing>
      </w:r>
      <w:r>
        <w:rPr>
          <w:b/>
          <w:bCs/>
          <w:noProof/>
          <w:color w:val="000000"/>
          <w:sz w:val="24"/>
          <w:szCs w:val="24"/>
          <w:shd w:val="clear" w:color="auto" w:fill="FFFFFF"/>
          <w:lang w:eastAsia="en-GB"/>
        </w:rPr>
        <w:drawing>
          <wp:inline distT="0" distB="0" distL="0" distR="0" wp14:anchorId="6D4A58E2" wp14:editId="7E0F6A9A">
            <wp:extent cx="923925" cy="331470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3314700"/>
                    </a:xfrm>
                    <a:prstGeom prst="rect">
                      <a:avLst/>
                    </a:prstGeom>
                    <a:noFill/>
                    <a:ln>
                      <a:noFill/>
                    </a:ln>
                  </pic:spPr>
                </pic:pic>
              </a:graphicData>
            </a:graphic>
          </wp:inline>
        </w:drawing>
      </w:r>
      <w:r>
        <w:rPr>
          <w:b/>
          <w:bCs/>
          <w:noProof/>
          <w:color w:val="000000"/>
          <w:sz w:val="24"/>
          <w:szCs w:val="24"/>
          <w:shd w:val="clear" w:color="auto" w:fill="FFFFFF"/>
          <w:lang w:eastAsia="en-GB"/>
        </w:rPr>
        <w:drawing>
          <wp:inline distT="0" distB="0" distL="0" distR="0" wp14:anchorId="5840DA46" wp14:editId="680A6102">
            <wp:extent cx="923925" cy="330517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3305175"/>
                    </a:xfrm>
                    <a:prstGeom prst="rect">
                      <a:avLst/>
                    </a:prstGeom>
                    <a:noFill/>
                    <a:ln>
                      <a:noFill/>
                    </a:ln>
                  </pic:spPr>
                </pic:pic>
              </a:graphicData>
            </a:graphic>
          </wp:inline>
        </w:drawing>
      </w:r>
      <w:r>
        <w:rPr>
          <w:b/>
          <w:bCs/>
          <w:noProof/>
          <w:color w:val="000000"/>
          <w:sz w:val="24"/>
          <w:szCs w:val="24"/>
          <w:shd w:val="clear" w:color="auto" w:fill="FFFFFF"/>
          <w:lang w:eastAsia="en-GB"/>
        </w:rPr>
        <w:drawing>
          <wp:inline distT="0" distB="0" distL="0" distR="0" wp14:anchorId="4B029927" wp14:editId="79387C3D">
            <wp:extent cx="914400" cy="3305175"/>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14400" cy="3305175"/>
                    </a:xfrm>
                    <a:prstGeom prst="rect">
                      <a:avLst/>
                    </a:prstGeom>
                    <a:noFill/>
                    <a:ln>
                      <a:noFill/>
                    </a:ln>
                  </pic:spPr>
                </pic:pic>
              </a:graphicData>
            </a:graphic>
          </wp:inline>
        </w:drawing>
      </w:r>
    </w:p>
    <w:p w14:paraId="22F37D42" w14:textId="77777777" w:rsidR="009C6D4B" w:rsidRDefault="009C6D4B" w:rsidP="009C6D4B">
      <w:pPr>
        <w:rPr>
          <w:b/>
          <w:bCs/>
          <w:color w:val="000000"/>
          <w:sz w:val="24"/>
          <w:szCs w:val="24"/>
          <w:shd w:val="clear" w:color="auto" w:fill="FFFFFF"/>
          <w:lang w:eastAsia="en-GB"/>
        </w:rPr>
      </w:pPr>
    </w:p>
    <w:p w14:paraId="72191E0C" w14:textId="77777777" w:rsidR="009C6D4B" w:rsidRDefault="009C6D4B" w:rsidP="009C6D4B">
      <w:pPr>
        <w:spacing w:line="360" w:lineRule="auto"/>
        <w:jc w:val="both"/>
        <w:rPr>
          <w:color w:val="000000"/>
          <w:sz w:val="24"/>
          <w:szCs w:val="24"/>
          <w:shd w:val="clear" w:color="auto" w:fill="FFFFFF"/>
          <w:lang w:eastAsia="en-GB"/>
        </w:rPr>
      </w:pPr>
      <w:r>
        <w:rPr>
          <w:color w:val="000000"/>
          <w:sz w:val="24"/>
          <w:szCs w:val="24"/>
          <w:shd w:val="clear" w:color="auto" w:fill="FFFFFF"/>
          <w:lang w:eastAsia="en-GB"/>
        </w:rPr>
        <w:t xml:space="preserve">It was an early Christmas present for the team at </w:t>
      </w:r>
      <w:hyperlink r:id="rId15" w:history="1">
        <w:r>
          <w:rPr>
            <w:rStyle w:val="Hyperlink"/>
            <w:sz w:val="24"/>
            <w:szCs w:val="24"/>
            <w:shd w:val="clear" w:color="auto" w:fill="FFFFFF"/>
            <w:lang w:eastAsia="en-GB"/>
          </w:rPr>
          <w:t>Fine &amp; Country Rutland, Stamford and South Lincolnshire</w:t>
        </w:r>
      </w:hyperlink>
      <w:r>
        <w:rPr>
          <w:color w:val="000000"/>
          <w:sz w:val="24"/>
          <w:szCs w:val="24"/>
          <w:shd w:val="clear" w:color="auto" w:fill="FFFFFF"/>
          <w:lang w:eastAsia="en-GB"/>
        </w:rPr>
        <w:t xml:space="preserve"> who are delighted to announce they have been recognised for their exceptional marketing and promotional expertise, having won five property accolades at The United Kingdom Property Awards 2020. These are part of the International Property Awards Programme and are widely known as one of the industry’s most prestigious award ceremonies.</w:t>
      </w:r>
    </w:p>
    <w:p w14:paraId="48A2A0BB" w14:textId="77777777" w:rsidR="009C6D4B" w:rsidRDefault="009C6D4B" w:rsidP="009C6D4B">
      <w:pPr>
        <w:spacing w:line="360" w:lineRule="auto"/>
        <w:jc w:val="both"/>
        <w:rPr>
          <w:color w:val="000000"/>
          <w:sz w:val="24"/>
          <w:szCs w:val="24"/>
          <w:shd w:val="clear" w:color="auto" w:fill="FFFFFF"/>
          <w:lang w:eastAsia="en-GB"/>
        </w:rPr>
      </w:pPr>
    </w:p>
    <w:p w14:paraId="21FCEED7" w14:textId="77777777" w:rsidR="009C6D4B" w:rsidRDefault="009C6D4B" w:rsidP="009C6D4B">
      <w:pPr>
        <w:spacing w:line="360" w:lineRule="auto"/>
        <w:jc w:val="both"/>
        <w:rPr>
          <w:sz w:val="24"/>
          <w:szCs w:val="24"/>
        </w:rPr>
      </w:pPr>
      <w:r>
        <w:rPr>
          <w:color w:val="000000"/>
          <w:sz w:val="24"/>
          <w:szCs w:val="24"/>
          <w:shd w:val="clear" w:color="auto" w:fill="FFFFFF"/>
          <w:lang w:eastAsia="en-GB"/>
        </w:rPr>
        <w:t>The winners were announced in an online virtual ceremony on 11</w:t>
      </w:r>
      <w:r>
        <w:rPr>
          <w:color w:val="000000"/>
          <w:sz w:val="24"/>
          <w:szCs w:val="24"/>
          <w:shd w:val="clear" w:color="auto" w:fill="FFFFFF"/>
          <w:vertAlign w:val="superscript"/>
          <w:lang w:eastAsia="en-GB"/>
        </w:rPr>
        <w:t>th</w:t>
      </w:r>
      <w:r>
        <w:rPr>
          <w:color w:val="000000"/>
          <w:sz w:val="24"/>
          <w:szCs w:val="24"/>
          <w:shd w:val="clear" w:color="auto" w:fill="FFFFFF"/>
          <w:lang w:eastAsia="en-GB"/>
        </w:rPr>
        <w:t xml:space="preserve"> December and as a first for any single Fine &amp; Country branch, the Midlands based team are celebrating </w:t>
      </w:r>
      <w:r>
        <w:rPr>
          <w:b/>
          <w:bCs/>
          <w:color w:val="000000"/>
          <w:sz w:val="24"/>
          <w:szCs w:val="24"/>
          <w:shd w:val="clear" w:color="auto" w:fill="FFFFFF"/>
          <w:lang w:eastAsia="en-GB"/>
        </w:rPr>
        <w:t>‘Award Winner Estate Agency Website UK’</w:t>
      </w:r>
      <w:r>
        <w:rPr>
          <w:color w:val="000000"/>
          <w:sz w:val="24"/>
          <w:szCs w:val="24"/>
          <w:shd w:val="clear" w:color="auto" w:fill="FFFFFF"/>
          <w:lang w:eastAsia="en-GB"/>
        </w:rPr>
        <w:t xml:space="preserve">, as well as five-star success for </w:t>
      </w:r>
      <w:r>
        <w:rPr>
          <w:b/>
          <w:bCs/>
          <w:color w:val="000000"/>
          <w:sz w:val="24"/>
          <w:szCs w:val="24"/>
          <w:shd w:val="clear" w:color="auto" w:fill="FFFFFF"/>
          <w:lang w:eastAsia="en-GB"/>
        </w:rPr>
        <w:t>‘Best Development Marketing East Midlands;</w:t>
      </w:r>
      <w:r>
        <w:rPr>
          <w:color w:val="000000"/>
          <w:sz w:val="24"/>
          <w:szCs w:val="24"/>
          <w:shd w:val="clear" w:color="auto" w:fill="FFFFFF"/>
          <w:lang w:eastAsia="en-GB"/>
        </w:rPr>
        <w:t xml:space="preserve">’ </w:t>
      </w:r>
      <w:r>
        <w:rPr>
          <w:b/>
          <w:bCs/>
          <w:color w:val="000000"/>
          <w:sz w:val="24"/>
          <w:szCs w:val="24"/>
          <w:shd w:val="clear" w:color="auto" w:fill="FFFFFF"/>
          <w:lang w:eastAsia="en-GB"/>
        </w:rPr>
        <w:t xml:space="preserve">‘Best Estate Agency Marketing East Midlands, ‘Best Estate </w:t>
      </w:r>
      <w:r>
        <w:rPr>
          <w:b/>
          <w:bCs/>
          <w:color w:val="000000"/>
          <w:sz w:val="24"/>
          <w:szCs w:val="24"/>
          <w:shd w:val="clear" w:color="auto" w:fill="FFFFFF"/>
          <w:lang w:eastAsia="en-GB"/>
        </w:rPr>
        <w:lastRenderedPageBreak/>
        <w:t xml:space="preserve">Agency Single Office Rutland,’ </w:t>
      </w:r>
      <w:r>
        <w:rPr>
          <w:color w:val="000000"/>
          <w:sz w:val="24"/>
          <w:szCs w:val="24"/>
          <w:shd w:val="clear" w:color="auto" w:fill="FFFFFF"/>
          <w:lang w:eastAsia="en-GB"/>
        </w:rPr>
        <w:t xml:space="preserve">and </w:t>
      </w:r>
      <w:r>
        <w:rPr>
          <w:b/>
          <w:bCs/>
          <w:color w:val="000000"/>
          <w:sz w:val="24"/>
          <w:szCs w:val="24"/>
          <w:shd w:val="clear" w:color="auto" w:fill="FFFFFF"/>
          <w:lang w:eastAsia="en-GB"/>
        </w:rPr>
        <w:t xml:space="preserve">‘Best Estate Agency Single Office Lincolnshire.’ </w:t>
      </w:r>
      <w:r>
        <w:rPr>
          <w:color w:val="000000"/>
          <w:sz w:val="24"/>
          <w:szCs w:val="24"/>
          <w:shd w:val="clear" w:color="auto" w:fill="FFFFFF"/>
          <w:lang w:eastAsia="en-GB"/>
        </w:rPr>
        <w:t xml:space="preserve">As a result, they will now automatically </w:t>
      </w:r>
      <w:r>
        <w:rPr>
          <w:sz w:val="24"/>
          <w:szCs w:val="24"/>
        </w:rPr>
        <w:t>be entered into the overall international awards, culminating in announcements of the International and World’s Best winners at the end of the process.</w:t>
      </w:r>
    </w:p>
    <w:p w14:paraId="7F637DD3" w14:textId="77777777" w:rsidR="009C6D4B" w:rsidRDefault="009C6D4B" w:rsidP="009C6D4B">
      <w:pPr>
        <w:spacing w:line="360" w:lineRule="auto"/>
        <w:jc w:val="both"/>
        <w:rPr>
          <w:color w:val="000000"/>
          <w:sz w:val="24"/>
          <w:szCs w:val="24"/>
          <w:shd w:val="clear" w:color="auto" w:fill="FFFFFF"/>
          <w:lang w:eastAsia="en-GB"/>
        </w:rPr>
      </w:pPr>
    </w:p>
    <w:p w14:paraId="26DF120C" w14:textId="77777777" w:rsidR="009C6D4B" w:rsidRDefault="009C6D4B" w:rsidP="009C6D4B">
      <w:pPr>
        <w:spacing w:line="360" w:lineRule="auto"/>
        <w:jc w:val="both"/>
        <w:rPr>
          <w:color w:val="000000"/>
          <w:sz w:val="24"/>
          <w:szCs w:val="24"/>
          <w:shd w:val="clear" w:color="auto" w:fill="FFFFFF"/>
          <w:lang w:eastAsia="en-GB"/>
        </w:rPr>
      </w:pPr>
      <w:r>
        <w:rPr>
          <w:color w:val="000000"/>
          <w:sz w:val="24"/>
          <w:szCs w:val="24"/>
          <w:shd w:val="clear" w:color="auto" w:fill="FFFFFF"/>
          <w:lang w:eastAsia="en-GB"/>
        </w:rPr>
        <w:t>The International Property Awards are in their 27</w:t>
      </w:r>
      <w:r>
        <w:rPr>
          <w:color w:val="000000"/>
          <w:sz w:val="24"/>
          <w:szCs w:val="24"/>
          <w:shd w:val="clear" w:color="auto" w:fill="FFFFFF"/>
          <w:vertAlign w:val="superscript"/>
          <w:lang w:eastAsia="en-GB"/>
        </w:rPr>
        <w:t>th</w:t>
      </w:r>
      <w:r>
        <w:rPr>
          <w:color w:val="000000"/>
          <w:sz w:val="24"/>
          <w:szCs w:val="24"/>
          <w:shd w:val="clear" w:color="auto" w:fill="FFFFFF"/>
          <w:lang w:eastAsia="en-GB"/>
        </w:rPr>
        <w:t xml:space="preserve"> year and the winners represent the highest levels of achievement in real estate, development, architecture, interior </w:t>
      </w:r>
      <w:proofErr w:type="gramStart"/>
      <w:r>
        <w:rPr>
          <w:color w:val="000000"/>
          <w:sz w:val="24"/>
          <w:szCs w:val="24"/>
          <w:shd w:val="clear" w:color="auto" w:fill="FFFFFF"/>
          <w:lang w:eastAsia="en-GB"/>
        </w:rPr>
        <w:t>design</w:t>
      </w:r>
      <w:proofErr w:type="gramEnd"/>
      <w:r>
        <w:rPr>
          <w:color w:val="000000"/>
          <w:sz w:val="24"/>
          <w:szCs w:val="24"/>
          <w:shd w:val="clear" w:color="auto" w:fill="FFFFFF"/>
          <w:lang w:eastAsia="en-GB"/>
        </w:rPr>
        <w:t xml:space="preserve"> and marketing in both the residential and commercial sectors. This year, they were judged by an independent panel of over 80 industry experts, focusing on design, quality, service, innovation, originality, and commitment to sustainability, with the judging panel being chaired by Lord Caithness, Lord Best and Lord Waverley who are members of the House of Lords. </w:t>
      </w:r>
    </w:p>
    <w:p w14:paraId="56C41CB7" w14:textId="77777777" w:rsidR="009C6D4B" w:rsidRDefault="009C6D4B" w:rsidP="009C6D4B">
      <w:pPr>
        <w:spacing w:line="360" w:lineRule="auto"/>
        <w:jc w:val="both"/>
        <w:rPr>
          <w:color w:val="000000"/>
          <w:sz w:val="24"/>
          <w:szCs w:val="24"/>
          <w:shd w:val="clear" w:color="auto" w:fill="FFFFFF"/>
          <w:lang w:eastAsia="en-GB"/>
        </w:rPr>
      </w:pPr>
    </w:p>
    <w:p w14:paraId="3C8E87D3" w14:textId="77777777" w:rsidR="009C6D4B" w:rsidRDefault="009C6D4B" w:rsidP="009C6D4B">
      <w:pPr>
        <w:spacing w:line="360" w:lineRule="auto"/>
        <w:jc w:val="both"/>
        <w:rPr>
          <w:color w:val="000000"/>
          <w:sz w:val="24"/>
          <w:szCs w:val="24"/>
          <w:lang w:eastAsia="en-GB"/>
        </w:rPr>
      </w:pPr>
      <w:r>
        <w:rPr>
          <w:b/>
          <w:bCs/>
          <w:sz w:val="24"/>
          <w:szCs w:val="24"/>
        </w:rPr>
        <w:t xml:space="preserve">Director at Fine &amp; Country Rutland, Stamford and South Lincolnshire, </w:t>
      </w:r>
      <w:r>
        <w:rPr>
          <w:b/>
          <w:bCs/>
          <w:color w:val="000000"/>
          <w:sz w:val="24"/>
          <w:szCs w:val="24"/>
          <w:lang w:eastAsia="en-GB"/>
        </w:rPr>
        <w:t>Jan von Draczek, said:</w:t>
      </w:r>
      <w:r>
        <w:rPr>
          <w:color w:val="000000"/>
          <w:sz w:val="24"/>
          <w:szCs w:val="24"/>
          <w:lang w:eastAsia="en-GB"/>
        </w:rPr>
        <w:t xml:space="preserve"> “Ildi and I are truly honoured to have won these national awards, having only had a Fine &amp; Country licensee for eighteen months. This achievement highlights not only how much we value customer service for our clients, but also our commitment to adopting a lifestyle approach for the promotion of our homes to the widest possible audience. We pride ourselves on utilising not only our own personal experiences in the sector alongside a tailored approach to marketing and developing great relationships with clients, but also the resources of the Fine &amp; Country network. Together we can offer our clients access to local independent experts, an international network of buyers, virtual valuations, discreet marketing, a home staging services, a media centre, a property exhibition on Park Lane and an interior design offering. We strongly believe these have all been key to our sales successes for our clients. We’re looking forward to representing our area again at the next stage of the awards process.”</w:t>
      </w:r>
    </w:p>
    <w:p w14:paraId="42FD8058" w14:textId="77777777" w:rsidR="009C6D4B" w:rsidRDefault="009C6D4B" w:rsidP="009C6D4B">
      <w:pPr>
        <w:spacing w:line="360" w:lineRule="auto"/>
        <w:jc w:val="both"/>
        <w:rPr>
          <w:color w:val="000000"/>
          <w:sz w:val="24"/>
          <w:szCs w:val="24"/>
          <w:lang w:eastAsia="en-GB"/>
        </w:rPr>
      </w:pPr>
    </w:p>
    <w:p w14:paraId="12318FE1" w14:textId="77777777" w:rsidR="009C6D4B" w:rsidRDefault="009C6D4B" w:rsidP="009C6D4B">
      <w:pPr>
        <w:spacing w:line="360" w:lineRule="auto"/>
        <w:jc w:val="center"/>
        <w:rPr>
          <w:b/>
          <w:bCs/>
          <w:color w:val="000000"/>
          <w:sz w:val="24"/>
          <w:szCs w:val="24"/>
          <w:lang w:eastAsia="en-GB"/>
        </w:rPr>
      </w:pPr>
      <w:r>
        <w:rPr>
          <w:b/>
          <w:bCs/>
          <w:color w:val="000000"/>
          <w:sz w:val="24"/>
          <w:szCs w:val="24"/>
          <w:lang w:eastAsia="en-GB"/>
        </w:rPr>
        <w:t xml:space="preserve">ENDS </w:t>
      </w:r>
    </w:p>
    <w:p w14:paraId="12697166" w14:textId="77777777" w:rsidR="009C6D4B" w:rsidRDefault="009C6D4B" w:rsidP="009C6D4B">
      <w:pPr>
        <w:spacing w:line="360" w:lineRule="auto"/>
        <w:jc w:val="center"/>
        <w:rPr>
          <w:b/>
          <w:bCs/>
          <w:color w:val="000000"/>
          <w:sz w:val="24"/>
          <w:szCs w:val="24"/>
          <w:lang w:eastAsia="en-GB"/>
        </w:rPr>
      </w:pPr>
    </w:p>
    <w:p w14:paraId="7230148B" w14:textId="77777777" w:rsidR="009C6D4B" w:rsidRDefault="009C6D4B" w:rsidP="009C6D4B">
      <w:pPr>
        <w:spacing w:line="360" w:lineRule="auto"/>
        <w:rPr>
          <w:b/>
          <w:bCs/>
          <w:color w:val="000000"/>
          <w:sz w:val="24"/>
          <w:szCs w:val="24"/>
          <w:lang w:eastAsia="en-GB"/>
        </w:rPr>
      </w:pPr>
      <w:r>
        <w:rPr>
          <w:b/>
          <w:bCs/>
          <w:color w:val="000000"/>
          <w:sz w:val="24"/>
          <w:szCs w:val="24"/>
          <w:lang w:eastAsia="en-GB"/>
        </w:rPr>
        <w:t xml:space="preserve">Notes to </w:t>
      </w:r>
      <w:proofErr w:type="gramStart"/>
      <w:r>
        <w:rPr>
          <w:b/>
          <w:bCs/>
          <w:color w:val="000000"/>
          <w:sz w:val="24"/>
          <w:szCs w:val="24"/>
          <w:lang w:eastAsia="en-GB"/>
        </w:rPr>
        <w:t>Editors</w:t>
      </w:r>
      <w:proofErr w:type="gramEnd"/>
    </w:p>
    <w:p w14:paraId="39910511" w14:textId="77777777" w:rsidR="009C6D4B" w:rsidRDefault="009C6D4B" w:rsidP="009C6D4B">
      <w:pPr>
        <w:spacing w:line="360" w:lineRule="auto"/>
        <w:rPr>
          <w:b/>
          <w:bCs/>
          <w:color w:val="000000"/>
          <w:sz w:val="24"/>
          <w:szCs w:val="24"/>
          <w:lang w:eastAsia="en-GB"/>
        </w:rPr>
      </w:pPr>
    </w:p>
    <w:p w14:paraId="0B7C3EA9" w14:textId="77777777" w:rsidR="009C6D4B" w:rsidRDefault="009C6D4B" w:rsidP="009C6D4B">
      <w:pPr>
        <w:spacing w:line="360" w:lineRule="auto"/>
        <w:rPr>
          <w:b/>
          <w:bCs/>
          <w:color w:val="000000"/>
          <w:sz w:val="24"/>
          <w:szCs w:val="24"/>
          <w:lang w:eastAsia="en-GB"/>
        </w:rPr>
      </w:pPr>
      <w:r>
        <w:rPr>
          <w:b/>
          <w:bCs/>
          <w:color w:val="000000"/>
          <w:sz w:val="24"/>
          <w:szCs w:val="24"/>
          <w:lang w:eastAsia="en-GB"/>
        </w:rPr>
        <w:t>About Fine &amp; Country</w:t>
      </w:r>
    </w:p>
    <w:p w14:paraId="387C98EF" w14:textId="77777777" w:rsidR="009C6D4B" w:rsidRDefault="009C6D4B" w:rsidP="009C6D4B">
      <w:pPr>
        <w:spacing w:line="360" w:lineRule="auto"/>
        <w:jc w:val="both"/>
        <w:rPr>
          <w:color w:val="000000"/>
          <w:sz w:val="24"/>
          <w:szCs w:val="24"/>
        </w:rPr>
      </w:pPr>
      <w:r>
        <w:rPr>
          <w:color w:val="000000"/>
          <w:sz w:val="24"/>
          <w:szCs w:val="24"/>
        </w:rPr>
        <w:lastRenderedPageBreak/>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w:t>
      </w:r>
      <w:proofErr w:type="gramStart"/>
      <w:r>
        <w:rPr>
          <w:color w:val="000000"/>
          <w:sz w:val="24"/>
          <w:szCs w:val="24"/>
        </w:rPr>
        <w:t>Australia</w:t>
      </w:r>
      <w:proofErr w:type="gramEnd"/>
      <w:r>
        <w:rPr>
          <w:color w:val="000000"/>
          <w:sz w:val="24"/>
          <w:szCs w:val="24"/>
        </w:rPr>
        <w:t xml:space="preserve"> and Hungary. Fine &amp; Country has won Best Estate Agency Marketing and Best International Estate Agency Marketing seven times in the past 10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9C6D4B"/>
    <w:rsid w:val="00A9335B"/>
    <w:rsid w:val="00B013BE"/>
    <w:rsid w:val="00B8283F"/>
    <w:rsid w:val="00DE3D5D"/>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8.jpg@01D6E4EE.D02D2FE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cid:image020.jpg@01D6E4EE.D02D2F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17.jpg@01D6E4EE.D02D2FE0"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www.fineandcountry.com/uk/rutland-stamford-southlincolnshire" TargetMode="External"/><Relationship Id="rId10" Type="http://schemas.openxmlformats.org/officeDocument/2006/relationships/image" Target="cid:image019.jpg@01D6E4EE.D02D2FE0"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cid:image021.jpg@01D6E4EE.D02D2F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2021-02-24T10:58:00Z</dcterms:created>
  <dcterms:modified xsi:type="dcterms:W3CDTF">2021-02-24T10:58:00Z</dcterms:modified>
</cp:coreProperties>
</file>