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A3BE" w14:textId="77777777" w:rsidR="00D57181" w:rsidRDefault="00C44964">
      <w:pPr>
        <w:spacing w:after="137" w:line="259" w:lineRule="auto"/>
        <w:ind w:left="186" w:firstLine="0"/>
        <w:jc w:val="center"/>
      </w:pPr>
      <w:r>
        <w:rPr>
          <w:b/>
          <w:sz w:val="24"/>
        </w:rPr>
        <w:t xml:space="preserve"> </w:t>
      </w:r>
    </w:p>
    <w:p w14:paraId="56428A3C" w14:textId="77777777" w:rsidR="00D57181" w:rsidRDefault="00C44964">
      <w:pPr>
        <w:spacing w:after="137" w:line="259" w:lineRule="auto"/>
        <w:ind w:left="186" w:firstLine="0"/>
        <w:jc w:val="center"/>
      </w:pPr>
      <w:r>
        <w:rPr>
          <w:b/>
          <w:sz w:val="24"/>
        </w:rPr>
        <w:t xml:space="preserve"> </w:t>
      </w:r>
    </w:p>
    <w:p w14:paraId="51BE144F" w14:textId="77777777" w:rsidR="00D57181" w:rsidRDefault="00C44964">
      <w:pPr>
        <w:spacing w:after="137" w:line="259" w:lineRule="auto"/>
        <w:ind w:left="141" w:firstLine="0"/>
        <w:jc w:val="center"/>
      </w:pPr>
      <w:r>
        <w:rPr>
          <w:b/>
          <w:sz w:val="24"/>
        </w:rPr>
        <w:t xml:space="preserve">Tenants fees (all fees include VAT): </w:t>
      </w:r>
    </w:p>
    <w:p w14:paraId="041E05DA" w14:textId="77777777" w:rsidR="00C44964" w:rsidRDefault="00C44964" w:rsidP="00C44964">
      <w:pPr>
        <w:spacing w:after="137" w:line="259" w:lineRule="auto"/>
        <w:ind w:left="-5"/>
        <w:rPr>
          <w:sz w:val="24"/>
        </w:rPr>
      </w:pPr>
      <w:r>
        <w:rPr>
          <w:sz w:val="24"/>
        </w:rPr>
        <w:t xml:space="preserve">BEFORE YOU MOVE IN: </w:t>
      </w:r>
    </w:p>
    <w:p w14:paraId="0ED325EF" w14:textId="5A4CC834" w:rsidR="00D57181" w:rsidRDefault="004B333D" w:rsidP="00C44964">
      <w:pPr>
        <w:spacing w:after="137" w:line="259" w:lineRule="auto"/>
        <w:ind w:left="-5"/>
        <w:rPr>
          <w:sz w:val="24"/>
        </w:rPr>
      </w:pPr>
      <w:r>
        <w:rPr>
          <w:sz w:val="24"/>
        </w:rPr>
        <w:t>Holding Fee                                                              One Weeks Rent</w:t>
      </w:r>
    </w:p>
    <w:p w14:paraId="5562FBF8" w14:textId="2E94C9A5" w:rsidR="00D57181" w:rsidRDefault="004B333D">
      <w:pPr>
        <w:spacing w:after="44"/>
        <w:ind w:left="-5"/>
      </w:pPr>
      <w:r>
        <w:t>(Refundable to tenants when tenancy commences)</w:t>
      </w:r>
      <w:r w:rsidR="00C44964">
        <w:t xml:space="preserve"> </w:t>
      </w:r>
    </w:p>
    <w:p w14:paraId="40BF1027" w14:textId="1D087A23" w:rsidR="00D57181" w:rsidRDefault="00C44964" w:rsidP="004B333D">
      <w:pPr>
        <w:spacing w:after="137" w:line="259" w:lineRule="auto"/>
        <w:ind w:left="0" w:firstLine="0"/>
      </w:pPr>
      <w:r>
        <w:rPr>
          <w:sz w:val="24"/>
        </w:rPr>
        <w:t xml:space="preserve"> </w:t>
      </w:r>
    </w:p>
    <w:p w14:paraId="0900DBF7" w14:textId="77777777" w:rsidR="00D57181" w:rsidRDefault="00C44964">
      <w:pPr>
        <w:tabs>
          <w:tab w:val="center" w:pos="5879"/>
        </w:tabs>
        <w:spacing w:after="99" w:line="259" w:lineRule="auto"/>
        <w:ind w:left="-15" w:firstLine="0"/>
      </w:pPr>
      <w:r>
        <w:rPr>
          <w:sz w:val="24"/>
        </w:rPr>
        <w:t xml:space="preserve">Accompanied </w:t>
      </w:r>
      <w:proofErr w:type="spellStart"/>
      <w:r>
        <w:rPr>
          <w:sz w:val="24"/>
        </w:rPr>
        <w:t>Check­in</w:t>
      </w:r>
      <w:proofErr w:type="spellEnd"/>
      <w:r>
        <w:rPr>
          <w:sz w:val="24"/>
        </w:rPr>
        <w:t xml:space="preserve"> Fee</w:t>
      </w:r>
      <w:r>
        <w:rPr>
          <w:sz w:val="24"/>
        </w:rPr>
        <w:tab/>
        <w:t xml:space="preserve">£0 </w:t>
      </w:r>
    </w:p>
    <w:p w14:paraId="01035A97" w14:textId="69425738" w:rsidR="00D57181" w:rsidRDefault="00C44964">
      <w:pPr>
        <w:spacing w:after="44"/>
        <w:ind w:left="-5"/>
      </w:pPr>
      <w:r>
        <w:t xml:space="preserve">(Preparing an Inventory and Schedule of Condition of the property, explaining how appliances function and taking meter readings for utilities and services) </w:t>
      </w:r>
    </w:p>
    <w:p w14:paraId="3118FCA0" w14:textId="77777777" w:rsidR="004B333D" w:rsidRDefault="004B333D">
      <w:pPr>
        <w:spacing w:after="44"/>
        <w:ind w:left="-5"/>
      </w:pPr>
    </w:p>
    <w:p w14:paraId="78B70DBF" w14:textId="77777777" w:rsidR="00D57181" w:rsidRDefault="00C44964" w:rsidP="00C44964">
      <w:pPr>
        <w:spacing w:after="137" w:line="259" w:lineRule="auto"/>
        <w:ind w:left="0" w:firstLine="0"/>
      </w:pPr>
      <w:r>
        <w:rPr>
          <w:sz w:val="24"/>
        </w:rPr>
        <w:t xml:space="preserve"> Pet Deposit</w:t>
      </w:r>
      <w:r>
        <w:rPr>
          <w:sz w:val="24"/>
        </w:rPr>
        <w:tab/>
        <w:t xml:space="preserve">Returnable additional Security </w:t>
      </w:r>
      <w:proofErr w:type="gramStart"/>
      <w:r>
        <w:rPr>
          <w:sz w:val="24"/>
        </w:rPr>
        <w:t>Deposit  ­</w:t>
      </w:r>
      <w:proofErr w:type="gramEnd"/>
      <w:r>
        <w:rPr>
          <w:sz w:val="24"/>
        </w:rPr>
        <w:t xml:space="preserve"> At landlords discretion </w:t>
      </w:r>
    </w:p>
    <w:p w14:paraId="21974FC0" w14:textId="115D5C96" w:rsidR="00D57181" w:rsidRDefault="00C44964" w:rsidP="00C44964">
      <w:pPr>
        <w:spacing w:after="44"/>
        <w:ind w:left="-5"/>
      </w:pPr>
      <w:r>
        <w:rPr>
          <w:sz w:val="24"/>
        </w:rPr>
        <w:t xml:space="preserve"> </w:t>
      </w:r>
      <w:r>
        <w:t>(</w:t>
      </w:r>
      <w:r>
        <w:rPr>
          <w:rFonts w:ascii="Gautami" w:eastAsia="Gautami" w:hAnsi="Gautami" w:cs="Gautami"/>
          <w:sz w:val="24"/>
        </w:rPr>
        <w:t>​</w:t>
      </w:r>
      <w:r>
        <w:t xml:space="preserve">To cover the added risk of property damage. This will be protected with your security deposit in a </w:t>
      </w:r>
      <w:proofErr w:type="spellStart"/>
      <w:r>
        <w:t>Government­authorised</w:t>
      </w:r>
      <w:proofErr w:type="spellEnd"/>
      <w:r>
        <w:t xml:space="preserve"> scheme and may be returned at the end of the tenancy) </w:t>
      </w:r>
    </w:p>
    <w:p w14:paraId="45B5B0F9" w14:textId="77777777" w:rsidR="004B333D" w:rsidRDefault="004B333D" w:rsidP="00C44964">
      <w:pPr>
        <w:spacing w:after="44"/>
        <w:ind w:left="-5"/>
      </w:pPr>
    </w:p>
    <w:p w14:paraId="44DB4567" w14:textId="77777777" w:rsidR="00D57181" w:rsidRDefault="00C44964" w:rsidP="00C44964">
      <w:pPr>
        <w:spacing w:after="162" w:line="259" w:lineRule="auto"/>
        <w:ind w:left="0" w:firstLine="0"/>
      </w:pPr>
      <w:r>
        <w:t xml:space="preserve"> </w:t>
      </w:r>
      <w:r>
        <w:rPr>
          <w:sz w:val="24"/>
        </w:rPr>
        <w:t xml:space="preserve">DURING YOUR TENANCY: </w:t>
      </w:r>
    </w:p>
    <w:p w14:paraId="2B02534A" w14:textId="77777777" w:rsidR="00D57181" w:rsidRDefault="00C44964">
      <w:pPr>
        <w:tabs>
          <w:tab w:val="center" w:pos="5945"/>
        </w:tabs>
        <w:spacing w:after="99" w:line="259" w:lineRule="auto"/>
        <w:ind w:left="-15" w:firstLine="0"/>
      </w:pPr>
      <w:r>
        <w:rPr>
          <w:sz w:val="24"/>
        </w:rPr>
        <w:t>Amendment Fee</w:t>
      </w:r>
      <w:r>
        <w:rPr>
          <w:sz w:val="24"/>
        </w:rPr>
        <w:tab/>
        <w:t xml:space="preserve">£25 </w:t>
      </w:r>
    </w:p>
    <w:p w14:paraId="134213AE" w14:textId="6F0662FE" w:rsidR="00D57181" w:rsidRDefault="00C44964">
      <w:pPr>
        <w:ind w:left="-5"/>
      </w:pPr>
      <w:r>
        <w:t xml:space="preserve">(Contract negotiation, amending terms and updating your tenancy agreement during your tenancy) </w:t>
      </w:r>
    </w:p>
    <w:p w14:paraId="1A8F8507" w14:textId="77777777" w:rsidR="004B333D" w:rsidRDefault="004B333D">
      <w:pPr>
        <w:spacing w:after="137" w:line="259" w:lineRule="auto"/>
        <w:ind w:left="-5"/>
        <w:rPr>
          <w:sz w:val="24"/>
        </w:rPr>
      </w:pPr>
    </w:p>
    <w:p w14:paraId="60624F43" w14:textId="6653090F" w:rsidR="00D57181" w:rsidRDefault="00C44964">
      <w:pPr>
        <w:spacing w:after="137" w:line="259" w:lineRule="auto"/>
        <w:ind w:left="-5"/>
      </w:pPr>
      <w:bookmarkStart w:id="0" w:name="_GoBack"/>
      <w:bookmarkEnd w:id="0"/>
      <w:r>
        <w:rPr>
          <w:sz w:val="24"/>
        </w:rPr>
        <w:t xml:space="preserve">ENDING YOUR TENANCY: </w:t>
      </w:r>
    </w:p>
    <w:p w14:paraId="3687ADCF" w14:textId="0313616E" w:rsidR="00D57181" w:rsidRDefault="00C44964">
      <w:pPr>
        <w:tabs>
          <w:tab w:val="center" w:pos="5945"/>
          <w:tab w:val="center" w:pos="6464"/>
        </w:tabs>
        <w:spacing w:after="99" w:line="259" w:lineRule="auto"/>
        <w:ind w:left="-15" w:firstLine="0"/>
        <w:rPr>
          <w:sz w:val="24"/>
        </w:rPr>
      </w:pPr>
      <w:r>
        <w:rPr>
          <w:sz w:val="24"/>
        </w:rPr>
        <w:t>Check out Fee (tenant’s share)</w:t>
      </w:r>
      <w:r>
        <w:rPr>
          <w:sz w:val="24"/>
        </w:rPr>
        <w:tab/>
        <w:t>£25</w:t>
      </w:r>
      <w:r>
        <w:rPr>
          <w:sz w:val="24"/>
        </w:rPr>
        <w:tab/>
        <w:t xml:space="preserve"> </w:t>
      </w:r>
    </w:p>
    <w:p w14:paraId="198D74AE" w14:textId="733FBB6E" w:rsidR="004B333D" w:rsidRDefault="004B333D">
      <w:pPr>
        <w:tabs>
          <w:tab w:val="center" w:pos="5945"/>
          <w:tab w:val="center" w:pos="6464"/>
        </w:tabs>
        <w:spacing w:after="99" w:line="259" w:lineRule="auto"/>
        <w:ind w:left="-15" w:firstLine="0"/>
      </w:pPr>
      <w:r>
        <w:rPr>
          <w:sz w:val="24"/>
        </w:rPr>
        <w:t>Early Termination Fee                                                   £50</w:t>
      </w:r>
    </w:p>
    <w:p w14:paraId="0E23AA54" w14:textId="26A05494" w:rsidR="00D57181" w:rsidRDefault="00C44964">
      <w:pPr>
        <w:spacing w:after="44"/>
        <w:ind w:left="-5"/>
      </w:pPr>
      <w:r>
        <w:t xml:space="preserve">Attending the property to undertake an updated Schedule of Condition based on the original inventory and negotiating the repayment of security deposit(s) </w:t>
      </w:r>
    </w:p>
    <w:p w14:paraId="6FD96C0F" w14:textId="77777777" w:rsidR="004B333D" w:rsidRDefault="004B333D">
      <w:pPr>
        <w:spacing w:after="44"/>
        <w:ind w:left="-5"/>
      </w:pPr>
    </w:p>
    <w:p w14:paraId="094A20FA" w14:textId="77777777" w:rsidR="00D57181" w:rsidRDefault="00C44964">
      <w:pPr>
        <w:spacing w:after="137" w:line="259" w:lineRule="auto"/>
        <w:ind w:left="-5"/>
      </w:pPr>
      <w:r>
        <w:rPr>
          <w:sz w:val="24"/>
        </w:rPr>
        <w:t xml:space="preserve">OTHER FEES AND CHARGES: </w:t>
      </w:r>
    </w:p>
    <w:p w14:paraId="7BDFBCBB" w14:textId="77777777" w:rsidR="00D57181" w:rsidRDefault="00C44964">
      <w:pPr>
        <w:tabs>
          <w:tab w:val="center" w:pos="5945"/>
        </w:tabs>
        <w:spacing w:after="144" w:line="259" w:lineRule="auto"/>
        <w:ind w:left="-15" w:firstLine="0"/>
      </w:pPr>
      <w:r>
        <w:rPr>
          <w:sz w:val="24"/>
        </w:rPr>
        <w:t>Lost Key Fee</w:t>
      </w:r>
      <w:r>
        <w:rPr>
          <w:sz w:val="24"/>
        </w:rPr>
        <w:tab/>
        <w:t xml:space="preserve">£25  </w:t>
      </w:r>
    </w:p>
    <w:p w14:paraId="51584EB0" w14:textId="77777777" w:rsidR="00D57181" w:rsidRDefault="00C44964">
      <w:pPr>
        <w:tabs>
          <w:tab w:val="center" w:pos="5880"/>
        </w:tabs>
        <w:spacing w:after="144" w:line="259" w:lineRule="auto"/>
        <w:ind w:left="-15" w:firstLine="0"/>
      </w:pPr>
      <w:r>
        <w:rPr>
          <w:sz w:val="24"/>
        </w:rPr>
        <w:t>Out of Hours Services</w:t>
      </w:r>
      <w:r>
        <w:rPr>
          <w:sz w:val="24"/>
        </w:rPr>
        <w:tab/>
        <w:t xml:space="preserve">£25 per hour plus any actual costs incurred </w:t>
      </w:r>
    </w:p>
    <w:p w14:paraId="43CFA069" w14:textId="77777777" w:rsidR="00D57181" w:rsidRDefault="00C44964">
      <w:pPr>
        <w:spacing w:after="0" w:line="385" w:lineRule="auto"/>
        <w:ind w:left="-5"/>
      </w:pPr>
      <w:r>
        <w:rPr>
          <w:sz w:val="24"/>
        </w:rPr>
        <w:t xml:space="preserve">Unpaid Rent / Returned Payments Interest at 5% above bank of England Base Rate from date due </w:t>
      </w:r>
    </w:p>
    <w:p w14:paraId="0F49BA42" w14:textId="77777777" w:rsidR="00D57181" w:rsidRDefault="00C44964">
      <w:pPr>
        <w:tabs>
          <w:tab w:val="center" w:pos="7222"/>
        </w:tabs>
        <w:spacing w:after="99" w:line="259" w:lineRule="auto"/>
        <w:ind w:left="-15" w:firstLine="0"/>
      </w:pPr>
      <w:r>
        <w:rPr>
          <w:sz w:val="24"/>
        </w:rPr>
        <w:t>Future Landlord Reference Fee</w:t>
      </w:r>
      <w:r>
        <w:rPr>
          <w:sz w:val="24"/>
        </w:rPr>
        <w:tab/>
        <w:t>£75 (</w:t>
      </w:r>
      <w:proofErr w:type="spellStart"/>
      <w:r>
        <w:rPr>
          <w:sz w:val="24"/>
        </w:rPr>
        <w:t>inc</w:t>
      </w:r>
      <w:proofErr w:type="spellEnd"/>
      <w:r>
        <w:rPr>
          <w:sz w:val="24"/>
        </w:rPr>
        <w:t xml:space="preserve"> VAT) per reference  </w:t>
      </w:r>
    </w:p>
    <w:p w14:paraId="1A7B2EDA" w14:textId="191A6771" w:rsidR="00D57181" w:rsidRDefault="00C44964">
      <w:pPr>
        <w:ind w:left="-5"/>
      </w:pPr>
      <w:r>
        <w:t xml:space="preserve">(Collating information and preparing a reference for a future landlord or letting agent) </w:t>
      </w:r>
    </w:p>
    <w:p w14:paraId="24FF1505" w14:textId="69EE6569" w:rsidR="00413A9C" w:rsidRPr="00413A9C" w:rsidRDefault="00413A9C" w:rsidP="00413A9C">
      <w:pPr>
        <w:ind w:left="-5"/>
        <w:jc w:val="center"/>
        <w:rPr>
          <w:b/>
          <w:i/>
        </w:rPr>
      </w:pPr>
      <w:r w:rsidRPr="00413A9C">
        <w:rPr>
          <w:b/>
          <w:i/>
        </w:rPr>
        <w:t>DEPOSIT</w:t>
      </w:r>
      <w:r>
        <w:rPr>
          <w:b/>
          <w:i/>
        </w:rPr>
        <w:t xml:space="preserve">S </w:t>
      </w:r>
      <w:r w:rsidRPr="00413A9C">
        <w:rPr>
          <w:b/>
          <w:i/>
        </w:rPr>
        <w:t xml:space="preserve"> HELD BY THE DEPOSIT PROTECTION SERVICE</w:t>
      </w:r>
    </w:p>
    <w:p w14:paraId="02C10F81" w14:textId="77777777" w:rsidR="00D57181" w:rsidRDefault="00C44964" w:rsidP="00C44964">
      <w:pPr>
        <w:spacing w:after="137" w:line="259" w:lineRule="auto"/>
        <w:ind w:left="0" w:firstLine="0"/>
        <w:jc w:val="center"/>
      </w:pPr>
      <w:r>
        <w:rPr>
          <w:sz w:val="24"/>
        </w:rPr>
        <w:t>IF YOU HAVE ANY QUESTIONS ON OUR FEES, PLEASE ASK A MEMBER OF STAFF</w:t>
      </w:r>
    </w:p>
    <w:sectPr w:rsidR="00D57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80" w:h="16820"/>
      <w:pgMar w:top="1440" w:right="868" w:bottom="1440" w:left="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F35B" w14:textId="77777777" w:rsidR="00CA7011" w:rsidRDefault="00CA7011" w:rsidP="009C595E">
      <w:pPr>
        <w:spacing w:after="0" w:line="240" w:lineRule="auto"/>
      </w:pPr>
      <w:r>
        <w:separator/>
      </w:r>
    </w:p>
  </w:endnote>
  <w:endnote w:type="continuationSeparator" w:id="0">
    <w:p w14:paraId="46F62DAD" w14:textId="77777777" w:rsidR="00CA7011" w:rsidRDefault="00CA7011" w:rsidP="009C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60A4" w14:textId="77777777" w:rsidR="009C595E" w:rsidRDefault="009C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9D85" w14:textId="77777777" w:rsidR="009C595E" w:rsidRDefault="009C5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E4D3" w14:textId="77777777" w:rsidR="009C595E" w:rsidRDefault="009C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341A" w14:textId="77777777" w:rsidR="00CA7011" w:rsidRDefault="00CA7011" w:rsidP="009C595E">
      <w:pPr>
        <w:spacing w:after="0" w:line="240" w:lineRule="auto"/>
      </w:pPr>
      <w:r>
        <w:separator/>
      </w:r>
    </w:p>
  </w:footnote>
  <w:footnote w:type="continuationSeparator" w:id="0">
    <w:p w14:paraId="5D7E02B0" w14:textId="77777777" w:rsidR="00CA7011" w:rsidRDefault="00CA7011" w:rsidP="009C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4B6A5" w14:textId="77777777" w:rsidR="009C595E" w:rsidRDefault="009C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FD68" w14:textId="77777777" w:rsidR="009C595E" w:rsidRPr="00E84E5F" w:rsidRDefault="009C595E" w:rsidP="009C595E">
    <w:pPr>
      <w:rPr>
        <w:rFonts w:ascii="Times New Roman" w:hAnsi="Times New Roman" w:cs="Times New Roman"/>
        <w:b/>
        <w:color w:val="002060"/>
        <w:sz w:val="76"/>
        <w:szCs w:val="76"/>
      </w:rPr>
    </w:pPr>
    <w:r>
      <w:rPr>
        <w:rFonts w:ascii="Times New Roman" w:hAnsi="Times New Roman" w:cs="Times New Roman"/>
        <w:b/>
        <w:color w:val="002060"/>
        <w:sz w:val="72"/>
        <w:szCs w:val="72"/>
      </w:rPr>
      <w:t xml:space="preserve">     </w:t>
    </w:r>
    <w:r w:rsidRPr="00E84E5F">
      <w:rPr>
        <w:rFonts w:ascii="Times New Roman" w:hAnsi="Times New Roman" w:cs="Times New Roman"/>
        <w:b/>
        <w:color w:val="002060"/>
        <w:sz w:val="72"/>
        <w:szCs w:val="72"/>
      </w:rPr>
      <w:t>ESSEX GUILD</w:t>
    </w:r>
    <w:r>
      <w:rPr>
        <w:rFonts w:ascii="Times New Roman" w:hAnsi="Times New Roman" w:cs="Times New Roman"/>
        <w:b/>
        <w:color w:val="002060"/>
        <w:sz w:val="72"/>
        <w:szCs w:val="72"/>
      </w:rPr>
      <w:t xml:space="preserve"> </w:t>
    </w:r>
    <w:r w:rsidRPr="00E84E5F">
      <w:rPr>
        <w:rFonts w:ascii="Times New Roman" w:hAnsi="Times New Roman" w:cs="Times New Roman"/>
        <w:b/>
        <w:color w:val="002060"/>
        <w:sz w:val="72"/>
        <w:szCs w:val="72"/>
      </w:rPr>
      <w:t>LETTINGS</w:t>
    </w:r>
  </w:p>
  <w:p w14:paraId="16925A0C" w14:textId="77777777" w:rsidR="009C595E" w:rsidRDefault="009C59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D7018A" wp14:editId="7962E378">
          <wp:simplePos x="0" y="0"/>
          <wp:positionH relativeFrom="page">
            <wp:align>left</wp:align>
          </wp:positionH>
          <wp:positionV relativeFrom="page">
            <wp:posOffset>66675</wp:posOffset>
          </wp:positionV>
          <wp:extent cx="7560310" cy="1152525"/>
          <wp:effectExtent l="0" t="0" r="254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40" b="5524"/>
                  <a:stretch/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9B02" w14:textId="77777777" w:rsidR="009C595E" w:rsidRDefault="009C5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81"/>
    <w:rsid w:val="00413A9C"/>
    <w:rsid w:val="004B333D"/>
    <w:rsid w:val="009C595E"/>
    <w:rsid w:val="00C44964"/>
    <w:rsid w:val="00C479F7"/>
    <w:rsid w:val="00C55FAD"/>
    <w:rsid w:val="00CA7011"/>
    <w:rsid w:val="00D57181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E3B7"/>
  <w15:docId w15:val="{4539BA0C-9870-490E-9842-511C52C5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64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5E"/>
    <w:rPr>
      <w:rFonts w:ascii="Arial" w:eastAsia="Arial" w:hAnsi="Arial" w:cs="Arial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9C5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5E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PC3</cp:lastModifiedBy>
  <cp:revision>6</cp:revision>
  <cp:lastPrinted>2019-05-29T09:27:00Z</cp:lastPrinted>
  <dcterms:created xsi:type="dcterms:W3CDTF">2016-07-01T15:03:00Z</dcterms:created>
  <dcterms:modified xsi:type="dcterms:W3CDTF">2019-05-29T09:28:00Z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1189044579</vt:i4>
  </property>
</Properties>
</file>